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A5B" w:rsidP="00251A5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5-224-2106/2025</w:t>
      </w:r>
    </w:p>
    <w:p w:rsidR="00251A5B" w:rsidP="00251A5B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86MS0046-01-2025-000927-29</w:t>
      </w:r>
    </w:p>
    <w:p w:rsidR="00251A5B" w:rsidP="00251A5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251A5B" w:rsidP="00251A5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251A5B" w:rsidP="00251A5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251A5B" w:rsidP="00251A5B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251A5B" w:rsidP="00251A5B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251A5B" w:rsidRPr="00251A5B" w:rsidP="00251A5B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251A5B">
        <w:rPr>
          <w:rFonts w:ascii="Times New Roman" w:eastAsia="Times New Roman" w:hAnsi="Times New Roman" w:cs="Times New Roman"/>
          <w:sz w:val="24"/>
        </w:rPr>
        <w:t>Генер</w:t>
      </w:r>
      <w:r w:rsidRPr="00251A5B">
        <w:rPr>
          <w:rFonts w:ascii="Times New Roman" w:eastAsia="Times New Roman" w:hAnsi="Times New Roman" w:cs="Times New Roman"/>
          <w:sz w:val="24"/>
        </w:rPr>
        <w:t xml:space="preserve">ального директора ООО «Версаль», Зиннатуллин Линар Гусманович,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51A5B">
        <w:rPr>
          <w:rFonts w:ascii="Times New Roman" w:eastAsia="Times New Roman" w:hAnsi="Times New Roman" w:cs="Times New Roman"/>
          <w:sz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51A5B">
        <w:rPr>
          <w:rFonts w:ascii="Times New Roman" w:eastAsia="Times New Roman" w:hAnsi="Times New Roman" w:cs="Times New Roman"/>
          <w:sz w:val="24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 w:rsidRPr="00251A5B">
        <w:rPr>
          <w:rFonts w:ascii="Times New Roman" w:eastAsia="Times New Roman" w:hAnsi="Times New Roman" w:cs="Times New Roman"/>
          <w:sz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251A5B" w:rsidP="00251A5B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51A5B" w:rsidP="00251A5B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4"/>
        </w:rPr>
        <w:t>иннатуллин Л.Г., являясь генеральным директором ООО «Версаль»,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8603246496/860301001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 xml:space="preserve">не представил декларацию (расчет) </w:t>
      </w:r>
      <w:r>
        <w:rPr>
          <w:rFonts w:ascii="Times New Roman" w:eastAsia="Times New Roman" w:hAnsi="Times New Roman" w:cs="Times New Roman"/>
          <w:sz w:val="24"/>
        </w:rPr>
        <w:t>по страховым взносам за 3 месяца 2024, срок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Зиннатуллин Л.Г. не явился, о причинах неявки суд не</w:t>
      </w:r>
      <w:r>
        <w:rPr>
          <w:rFonts w:ascii="Times New Roman" w:eastAsia="Times New Roman" w:hAnsi="Times New Roman" w:cs="Times New Roman"/>
          <w:sz w:val="24"/>
        </w:rPr>
        <w:t xml:space="preserve">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</w:t>
      </w:r>
      <w:r>
        <w:rPr>
          <w:rFonts w:ascii="Times New Roman" w:eastAsia="Times New Roman" w:hAnsi="Times New Roman" w:cs="Times New Roman"/>
          <w:sz w:val="24"/>
        </w:rPr>
        <w:t>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</w:t>
      </w:r>
      <w:r>
        <w:rPr>
          <w:rFonts w:ascii="Times New Roman" w:eastAsia="Times New Roman" w:hAnsi="Times New Roman" w:cs="Times New Roman"/>
          <w:sz w:val="24"/>
        </w:rPr>
        <w:t>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Зиннатуллина Л.Г. 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86032504900502900001 от 18.02.2025,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251A5B" w:rsidP="00251A5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Зиннатуллин Л.Г. совершил административное правонарушение, предусмотренное ст. 15.5 Кодек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са РФ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</w:t>
      </w:r>
      <w:r>
        <w:rPr>
          <w:rFonts w:ascii="Times New Roman" w:eastAsia="Times New Roman" w:hAnsi="Times New Roman" w:cs="Times New Roman"/>
          <w:sz w:val="24"/>
        </w:rPr>
        <w:t xml:space="preserve"> наказания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</w:t>
      </w:r>
      <w:r>
        <w:rPr>
          <w:rFonts w:ascii="Times New Roman" w:eastAsia="Times New Roman" w:hAnsi="Times New Roman" w:cs="Times New Roman"/>
          <w:sz w:val="24"/>
        </w:rPr>
        <w:t>ние в виде административного штрафа.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251A5B" w:rsidP="00251A5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251A5B" w:rsidP="00251A5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251A5B">
        <w:rPr>
          <w:rFonts w:ascii="Times New Roman" w:eastAsia="Times New Roman" w:hAnsi="Times New Roman" w:cs="Times New Roman"/>
          <w:sz w:val="24"/>
        </w:rPr>
        <w:t xml:space="preserve">Генерального директора ООО «Версаль», Зиннатуллин </w:t>
      </w:r>
      <w:r w:rsidRPr="00251A5B">
        <w:rPr>
          <w:rFonts w:ascii="Times New Roman" w:eastAsia="Times New Roman" w:hAnsi="Times New Roman" w:cs="Times New Roman"/>
          <w:sz w:val="24"/>
        </w:rPr>
        <w:t>Линар Гусманович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390DFC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</w:t>
      </w:r>
      <w:r w:rsidRPr="00390DFC">
        <w:rPr>
          <w:rFonts w:ascii="Times New Roman" w:eastAsia="Times New Roman" w:hAnsi="Times New Roman" w:cs="Times New Roman"/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90DFC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390DFC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</w:t>
      </w:r>
      <w:r w:rsidR="00390DFC">
        <w:rPr>
          <w:rFonts w:ascii="Times New Roman" w:eastAsia="Times New Roman" w:hAnsi="Times New Roman" w:cs="Times New Roman"/>
          <w:color w:val="006600"/>
          <w:sz w:val="24"/>
          <w:szCs w:val="24"/>
        </w:rPr>
        <w:t>корреспондентский</w:t>
      </w:r>
      <w:r w:rsidRPr="00390DFC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счет </w:t>
      </w:r>
      <w:r w:rsidR="00390DFC">
        <w:rPr>
          <w:rFonts w:ascii="Times New Roman" w:eastAsia="Times New Roman" w:hAnsi="Times New Roman" w:cs="Times New Roman"/>
          <w:color w:val="006600"/>
          <w:sz w:val="24"/>
          <w:szCs w:val="24"/>
        </w:rPr>
        <w:t>банка получателя</w:t>
      </w:r>
      <w:r w:rsidRPr="00390DFC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4010</w:t>
      </w:r>
      <w:r w:rsidRPr="00390DFC">
        <w:rPr>
          <w:rFonts w:ascii="Times New Roman" w:eastAsia="Times New Roman" w:hAnsi="Times New Roman" w:cs="Times New Roman"/>
          <w:color w:val="006600"/>
          <w:sz w:val="24"/>
          <w:szCs w:val="24"/>
        </w:rPr>
        <w:t>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390DFC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390D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390DFC" w:rsidR="00390DFC">
        <w:rPr>
          <w:rFonts w:ascii="Times New Roman" w:eastAsia="Times New Roman" w:hAnsi="Times New Roman" w:cs="Times New Roman"/>
          <w:b/>
          <w:sz w:val="24"/>
        </w:rPr>
        <w:t>0412365400465002242515183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</w:t>
      </w:r>
      <w:r>
        <w:rPr>
          <w:rFonts w:ascii="Times New Roman" w:eastAsia="Times New Roman" w:hAnsi="Times New Roman" w:cs="Times New Roman"/>
          <w:spacing w:val="1"/>
          <w:sz w:val="24"/>
        </w:rPr>
        <w:t>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 отсрочки или срока рассрочки, предусмотренных ст. 31.5 Кодекса РФ об административных правонарушениях. 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тветственности по ч. 1 ст. 20.25 Кодекса РФ об административных правонарушениях. 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51A5B" w:rsidP="00251A5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251A5B" w:rsidP="00251A5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Е.В. Аксенова</w:t>
      </w:r>
    </w:p>
    <w:p w:rsidR="00251A5B" w:rsidP="00251A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51A5B" w:rsidP="00251A5B">
      <w:pPr>
        <w:spacing w:after="0" w:line="240" w:lineRule="auto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</w:rPr>
        <w:t>*</w:t>
      </w:r>
    </w:p>
    <w:sectPr w:rsidSect="00251A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51"/>
    <w:rsid w:val="00251A5B"/>
    <w:rsid w:val="00310051"/>
    <w:rsid w:val="00390DFC"/>
    <w:rsid w:val="00570A32"/>
    <w:rsid w:val="007C0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0BAA1A-8E6B-4CE9-B2DB-B50F943F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A5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A5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90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0DF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